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Carta de Serviços ao Usuário</w:t>
      </w:r>
      <w:bookmarkEnd w:id="0"/>
    </w:p>
    <w:p>
      <w:pPr/>
      <w:r>
        <w:rPr>
          <w:sz w:val="22"/>
          <w:szCs w:val="22"/>
        </w:rPr>
        <w:t xml:space="preserve">
CARTA DE SERVIÇOS AO USUÁRIOCâmara Municipal de Ouro Branco/RN
Apresentação
A Câmara Municipal de Ouro Branco/RN, com o compromisso de promover a transparência pública, o controle social e a melhoria contínua do atendimento ao cidadão, apresenta a sua Carta de Serviços ao Usuário. Este documento tem como objetivo informar os serviços prestados diretamente ao público, as formas de acesso, os padrões de qualidade de atendimento, os prazos e os canais de comunicação disponíveis.
A Carta de Serviços atende às diretrizes da Lei de Acesso à Informação (Lei nº 12.527/2011), da Lei nº 13.460/2017 (que dispõe sobre participação, proteção e defesa dos direitos do usuário dos serviços públicos), e visa garantir maior eficiência, clareza e qualidade na relação entre o poder legislativo municipal e o cidadão.
Serviços Prestados ao Público
1. Atendimento ao CidadãoDescrição: Recebimento de solicitações, reclamações, denúncias, sugestões e elogios relativos às atividades da Câmara Municipal.Forma de acesso: Presencial, por e-mail, telefone ou pelo Portal da Transparência.Prazo de resposta: Até 20 dias, prorrogáveis por mais 10 dias, mediante justificativa, conforme a LAI.
2. Acesso à Informação PúblicaDescrição: Solicitação de informações relacionadas às atividades legislativas, orçamentárias, financeiras e administrativas da Câmara Municipal.Forma de acesso: Presencial ou via e-SIC (Serviço de Informação ao Cidadão) disponível no site institucional.Prazo de resposta: Até 20 dias, prorrogáveis por mais 10 dias, mediante justificativa legal.
3. Consulta a Atos Oficiais e Atividades LegislativasDescrição: Acesso a Leis Municipais, Decretos Legislativos, Resoluções, Requerimentos, Projetos de Lei e Atas de Sessões.Forma de acesso: Portal da Câmara ou atendimento presencial.Público-alvo: Toda a população.Disponibilidade: 24h por meio do site ou durante o horário de funcionamento presencial.
4. Participação em Sessões PlenáriasDescrição: Abertura das sessões ordinárias e extraordinárias ao público, garantindo o direito à participação e fiscalização do processo legislativo.Forma de acesso: Presencial ou via transmissões online (quando disponíveis).Frequência das sessões: Conforme calendário legislativo anual.
5. Emissão de Documentos em Parceria com Outros ÓrgãosA) Emissão de Carteiras de Identidade (RG)Descrição: Em parceria com o ITEP/RN, a Câmara Municipal realiza, anualmente, a emissão gratuita de carteiras de identidade (RG) para a população.Forma de acesso: Agendamento prévio durante os mutirões de cidadania.Público-alvo: Preferencialmente pessoas em situação de vulnerabilidade social, idosos, estudantes e trabalhadores informais.
B) Emissão e Regularização de Títulos de EleitorDescrição: Em parceria com o TRE/RN, a Câmara auxilia o cidadão na emissão de novos títulos de eleitor, transferências de domicílio eleitoral e regularizações de cadastro durante campanhas específicas.Forma de acesso: Presencial, durante ações conjuntas com o Tribunal Regional Eleitoral.Documentos necessários: Documento de identificação com foto e comprovante de residência.
Compromissos da Câmara com o Usuário
Garantir atendimento cortês, eficiente e sem discriminação.
Disponibilizar informações com clareza, objetividade e dentro dos prazos legais.
Proteger os dados pessoais e respeitar a privacidade do cidadão.
Promover ações que aproximem a Câmara da comunidade.
Direitos do Usuário
Ser tratado com respeito e dignidade.
Ter acesso a informações de interesse público.
Obter respostas em prazos razoáveis.
Formular reclamações e receber acompanhamento.
Canais de Comunicação
Site institucional: www.cmob.rn.gov.br
Ouvidoria Geral: cmob.rn@gmail.com
E-mail institucional: cmob.rn@gmail.com
Telefone: (84) 3477-0251
Atendimento presencial: na sede da Câmara Municipal
Avaliação e Melhoria Contínua
A Carta de Serviços é atualizada periodicamente com base nas demandas da sociedade e nas melhorias implementadas pela Câmara Municipal. A sua opinião é essencial para o aperfeiçoamento contínuo da gestão pública.
Endereço e Horário de Atendimento
Câmara Municipal de Ouro Branco/RNEndereço: Rua Tenente Manoel Cirilo, nº 345 – Centro – Ouro Branco/RN – CEP: 59347-000Telefone: (84) 3477-0251E-mail: cmob.rn@gmail.comHorário de atendimento: Segunda a sexta-feira, das 07h30 às 13h00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https://cmob.rn.gov.br/carta-de-servicos-ao-usuario/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2026-07-21T08:05:41+00:00</dcterms:created>
  <dcterms:modified xsi:type="dcterms:W3CDTF">2026-07-21T08:05:41+00:00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