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Estatísticas Avaliações Site</w:t>
      </w:r>
      <w:bookmarkEnd w:id="0"/>
    </w:p>
    <w:p>
      <w:pPr/>
      <w:r>
        <w:rPr>
          <w:sz w:val="22"/>
          <w:szCs w:val="22"/>
        </w:rPr>
        <w:t xml:space="preserve">
  ℹ
    Aviso Importante
      Durante os anos de 2022 e 2024 não houveram registro de avaliações em nosso sistema.
      Por isso, percebe-se a ausência destes dados ou gráficos referentes ao período.
      Seguimos comprometidos em coletar a opinião de nossos usuários para aprimorar nossos serviços. Sua participação é fundamental — compartilhe sua experiência e ajude a construir uma plataforma cada vez melhor!
        Média Geral de Satisfação: 0 / 5
        Média Geral das Avaliações
        Distribuição das Avaliações
    // Gráfico de barras (avaliações por ano)
    // Gráfico de linha (apenas um ponto: média geral)
    new Chart(document.getElementById('graficoMediaGeral'), {
      type: 'line',
      data: {
        labels: ['Média Geral'],
        datasets: [{
          label: 'Média Geral',
          data: [0],
          borderWidth: 2,
          tension: 0.1,
          pointRadius: 7
        }]
      },
      options: {
        scales: {
          y: { min: 1, max: 5 }
        }
      }
    });
    // Gráfico de barras (quantidade de cada nota)
    new Chart(document.getElementById('graficoDistribuicaoNotas'), {
      type: 'bar',
      data: {
        labels: [1,2,3,4,5],
        datasets: [{
          label: 'Quantidade por Nota',
          data: [0,0,0,0,0],
          borderWidth: 1
        }]
      },
      options: {
        scales: {
          y: { beginAtZero: true, precision: 0 }
        }
      }
    });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https://cmob.rn.gov.br/estatisticas-avaliacoes-site/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2026-03-07T07:00:20+00:00</dcterms:created>
  <dcterms:modified xsi:type="dcterms:W3CDTF">2026-03-07T07:00:20+00:00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