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Câmara Municipal realiza emissão de RG exclusiva para comunidades rurais</w:t>
      </w:r>
      <w:bookmarkEnd w:id="0"/>
    </w:p>
    <w:p>
      <w:pPr/>
      <w:r>
        <w:rPr>
          <w:sz w:val="22"/>
          <w:szCs w:val="22"/>
        </w:rPr>
        <w:t xml:space="preserve">
A Câmara Municipal de Ouro Branco informa que, nesta quinta-feira (14), será realizada a emissão de RG de forma exclusiva para os moradores das comunidades rurais do nosso município.
O atendimento acontecerá a partir das 7h30, na sede da Câmara, garantindo mais comodidade e prioridade para a população do campo que precisa do documento.
A iniciativa reforça o compromisso da Casa Legislativa em facilitar o acesso aos serviços essenciais para todos, especialmente aqueles que residem nas áreas mais afastadas da zona urbana.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https://cmob.rn.gov.br/noticias/camara-municipal-realiza-emissao-de-rg-exclusiva-para-comunidades-rurais/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2026-07-21T09:21:31+00:00</dcterms:created>
  <dcterms:modified xsi:type="dcterms:W3CDTF">2026-07-21T09:21:31+00:00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