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Inauguração da Câmara</w:t>
      </w:r>
      <w:bookmarkEnd w:id="0"/>
    </w:p>
    <w:p>
      <w:pPr/>
      <w:r>
        <w:rPr>
          <w:sz w:val="22"/>
          <w:szCs w:val="22"/>
        </w:rPr>
        <w:t xml:space="preserve">
✨ A Câmara Municipal de Ouro Branco realizou ontem a inauguração da sua nova fachada, um projeto moderno que além de trazer mais estética e beleza para o prédio, também garante mais acessibilidade, conforto e inclusão para toda a população.
Esse é mais um avanço importante que demonstra o compromisso com a valorização do patrimônio público e com a construção de um espaço cada vez mais acolhedor para todos os cidadãos. 💙
A nova estrutura representa modernidade, cuidado e respeito com o povo de Ouro Branco. 👏✨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https://cmob.rn.gov.br/noticias/inauguracao-da-camara/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2026-06-18T17:10:54+00:00</dcterms:created>
  <dcterms:modified xsi:type="dcterms:W3CDTF">2026-06-18T17:10:54+00:00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