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Sessão Solene de Posse</w:t>
      </w:r>
      <w:bookmarkEnd w:id="0"/>
    </w:p>
    <w:p>
      <w:pPr/>
      <w:r>
        <w:rPr>
          <w:sz w:val="22"/>
          <w:szCs w:val="22"/>
        </w:rPr>
        <w:t xml:space="preserve">
A Câmara Municipal de Ouro Branco realizou nesta sexta-feira, dia 17 de abril, Sessão Solene de Posse. O encontro aconteceu no Plenário da Casa Legislativa, a partir das 17h, com transmissão ao vivo pelas redes sociais oficiais da Câmara.
</w:t>
      </w:r>
    </w:p>
    <w:sectPr>
      <w:headerReference w:type="default" r:id="rId7"/>
      <w:footerReference w:type="default" r:id="rId8"/>
      <w:pgSz w:orient="portrait" w:w="11905.511811023621703498065471649169921875" w:h="16837.795275590549863409250974655151367187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sz w:val="18"/>
        <w:szCs w:val="18"/>
      </w:rPr>
      <w:t xml:space="preserve">Página </w:t>
    </w:r>
    <w:r>
      <w:fldChar w:fldCharType="begin"/>
    </w:r>
    <w:r>
      <w:rPr>
        <w:sz w:val="18"/>
        <w:szCs w:val="18"/>
      </w:rPr>
      <w:instrText xml:space="preserve">PAGE</w:instrText>
    </w:r>
    <w:r>
      <w:fldChar w:fldCharType="separate"/>
    </w:r>
    <w:r>
      <w:fldChar w:fldCharType="end"/>
    </w:r>
    <w:r>
      <w:rPr>
        <w:sz w:val="18"/>
        <w:szCs w:val="18"/>
      </w:rPr>
      <w:t xml:space="preserve"> de </w:t>
    </w:r>
    <w:r>
      <w:fldChar w:fldCharType="begin"/>
    </w:r>
    <w:r>
      <w:rPr>
        <w:sz w:val="18"/>
        <w:szCs w:val="18"/>
      </w:rPr>
      <w:instrText xml:space="preserve">NUMPAGES</w:instrText>
    </w:r>
    <w:r>
      <w:fldChar w:fldCharType="separate"/>
    </w:r>
    <w:r>
      <w:fldChar w:fldCharType="end"/>
    </w:r>
  </w:p>
  <w:p>
    <w:pPr/>
    <w:r>
      <w:rPr>
        <w:sz w:val="16"/>
        <w:szCs w:val="16"/>
      </w:rPr>
      <w:t xml:space="preserve">Câmara Municipal de Ouro Branco - RN | Documento gerado automaticamente em 01/11/2026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70pt; height:70pt; margin-left:0pt; margin-top:0pt; mso-position-horizontal:left; mso-position-vertical:top; mso-position-horizontal-relative:char; mso-position-vertical-relative:line;">
          <w10:wrap type="inline"/>
          <v:imagedata r:id="rId1" o:title=""/>
        </v:shape>
      </w:pict>
    </w:r>
  </w:p>
  <w:p/>
  <w:p>
    <w:pPr>
      <w:pStyle w:val="centralizado"/>
    </w:pPr>
    <w:r>
      <w:rPr>
        <w:sz w:val="36"/>
        <w:szCs w:val="36"/>
        <w:b w:val="1"/>
        <w:bCs w:val="1"/>
      </w:rPr>
      <w:t xml:space="preserve">Câmara Municipal de Ouro Branco - RN</w:t>
    </w:r>
  </w:p>
  <w:p>
    <w:pPr>
      <w:pStyle w:val="centralizado"/>
    </w:pPr>
    <w:r>
      <w:rPr>
        <w:color w:val="0000FF"/>
        <w:sz w:val="20"/>
        <w:szCs w:val="20"/>
        <w:i w:val="1"/>
        <w:iCs w:val="1"/>
      </w:rPr>
      <w:t xml:space="preserve">https://cmob.rn.gov.br/noticias/sessao-solene-de-posse-2/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ralizado">
    <w:name w:val="centralizado"/>
    <w:basedOn w:val="Normal"/>
    <w:pPr>
      <w:jc w:val="center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2026-11-01T00:20:00+00:00</dcterms:created>
  <dcterms:modified xsi:type="dcterms:W3CDTF">2026-11-01T00:20:00+00:00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