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Solene marca entrega de honrarias na Câmara Municipal</w:t></w:r><w:bookmarkEnd w:id="0"/></w:p><w:p><w:pPr/><w:r><w:rPr><w:sz w:val="22"/><w:szCs w:val="22"/></w:rPr><w:t xml:space="preserve">
Na noite desta&nbsp;sexta-feira, dia 26, a&nbsp;Câmara Municipal&nbsp;realizou a&nbsp;Sessão Solene de Entrega de Título de Cidadania, Comenda de Honra ao Mérito e do Título Honorífico “Algodão Mocó”, um dos momentos mais simbólicos do calendário institucional do Legislativo.



VEJA TODAS AS FOTOS AQUI



A solenidade reuniu autoridades locais, vereadores, homenageados, familiares e convidados, em uma noite marcada por emoção, reconhecimento e gratidão. Durante a sessão, foram concedidas honrarias a personalidades que se destacam por relevantes serviços prestados ao município, contribuindo de forma significativa para o desenvolvimento social, cultural, econômico e humano da cidade.



O&nbsp;Título de Cidadania&nbsp;foi concedido a pessoas que, mesmo não sendo naturais do município, construíram aqui sua história e deixaram uma contribuição significativa para a comunidade. Já a&nbsp;Comenda de Honra ao Mérito&nbsp;reconheceu cidadãos e cidadãs que se destacaram em suas áreas de atuação. O&nbsp;Título Honorífico “Algodão Mocó”, símbolo de resistência, trabalho e identidade rural, foi entregue como forma de valorização daqueles que representam e elevam o nome do município.



Durante os pronunciamentos, os parlamentares destacaram a importância do reconhecimento público e ressaltaram o papel de cada homenageado na construção de uma cidade mais justa e próspera. A sessão foi encerrada com agradecimentos e registros de homenagem, reafirmando o compromisso do Legislativo em valorizar quem faz a diferença na história do município.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https://cmob.rn.gov.br/noticias/sessao-solene-marca-entrega-de-honrarias-na-camara-municipal/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2026-03-07T10:11:18+00:00</dcterms:created>
  <dcterms:modified xsi:type="dcterms:W3CDTF">2026-03-07T10:11:18+00:00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