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D89A3" w14:textId="724C8910" w:rsidR="00413D9E" w:rsidRDefault="000B640F" w:rsidP="000B640F">
      <w:pPr>
        <w:jc w:val="both"/>
        <w:rPr>
          <w:b/>
          <w:bCs/>
          <w:sz w:val="52"/>
          <w:szCs w:val="52"/>
        </w:rPr>
      </w:pPr>
      <w:r w:rsidRPr="000B640F">
        <w:rPr>
          <w:b/>
          <w:bCs/>
          <w:sz w:val="52"/>
          <w:szCs w:val="52"/>
        </w:rPr>
        <w:t>Declaramos, para os devidos fins, que no exercício de 202</w:t>
      </w:r>
      <w:r w:rsidR="00A6521E">
        <w:rPr>
          <w:b/>
          <w:bCs/>
          <w:sz w:val="52"/>
          <w:szCs w:val="52"/>
        </w:rPr>
        <w:t>3</w:t>
      </w:r>
      <w:r w:rsidRPr="000B640F">
        <w:rPr>
          <w:b/>
          <w:bCs/>
          <w:sz w:val="52"/>
          <w:szCs w:val="52"/>
        </w:rPr>
        <w:t>, a Câmara Municipal de Ouro Branco/RN não realizou concursos públicos, processos seletivos ou contratações por tempo determinado.</w:t>
      </w:r>
    </w:p>
    <w:p w14:paraId="74840E13" w14:textId="77777777" w:rsidR="00B04FD7" w:rsidRDefault="00B04FD7" w:rsidP="000B640F">
      <w:pPr>
        <w:jc w:val="both"/>
        <w:rPr>
          <w:b/>
          <w:bCs/>
          <w:sz w:val="52"/>
          <w:szCs w:val="52"/>
        </w:rPr>
      </w:pPr>
    </w:p>
    <w:p w14:paraId="35ABF4F4" w14:textId="77777777" w:rsidR="00B04FD7" w:rsidRDefault="00B04FD7" w:rsidP="000B640F">
      <w:pPr>
        <w:jc w:val="both"/>
        <w:rPr>
          <w:b/>
          <w:bCs/>
          <w:sz w:val="52"/>
          <w:szCs w:val="52"/>
        </w:rPr>
      </w:pPr>
    </w:p>
    <w:p w14:paraId="722C3FC7" w14:textId="24AA7FDB" w:rsidR="00B04FD7" w:rsidRDefault="00B04FD7" w:rsidP="00B04FD7">
      <w:pPr>
        <w:jc w:val="both"/>
        <w:rPr>
          <w:sz w:val="52"/>
          <w:szCs w:val="52"/>
        </w:rPr>
      </w:pP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sz w:val="36"/>
          <w:szCs w:val="36"/>
        </w:rPr>
        <w:tab/>
        <w:t>31 de dezembro de 202</w:t>
      </w:r>
      <w:r>
        <w:rPr>
          <w:sz w:val="36"/>
          <w:szCs w:val="36"/>
        </w:rPr>
        <w:t>3</w:t>
      </w:r>
      <w:r>
        <w:rPr>
          <w:sz w:val="36"/>
          <w:szCs w:val="36"/>
        </w:rPr>
        <w:t>.</w:t>
      </w:r>
    </w:p>
    <w:p w14:paraId="73EFC21F" w14:textId="77777777" w:rsidR="00B04FD7" w:rsidRPr="000B640F" w:rsidRDefault="00B04FD7" w:rsidP="000B640F">
      <w:pPr>
        <w:jc w:val="both"/>
        <w:rPr>
          <w:b/>
          <w:bCs/>
          <w:sz w:val="52"/>
          <w:szCs w:val="52"/>
        </w:rPr>
      </w:pPr>
    </w:p>
    <w:sectPr w:rsidR="00B04FD7" w:rsidRPr="000B6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0F"/>
    <w:rsid w:val="000B640F"/>
    <w:rsid w:val="00413D9E"/>
    <w:rsid w:val="00A6521E"/>
    <w:rsid w:val="00B04FD7"/>
    <w:rsid w:val="00C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DB1E"/>
  <w15:chartTrackingRefBased/>
  <w15:docId w15:val="{4B3AA911-A2CA-4B0A-A7C8-2D71C5ED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B6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2025-05-23T12:43:00Z</dcterms:created>
  <dcterms:modified xsi:type="dcterms:W3CDTF">2025-05-27T11:57:00Z</dcterms:modified>
</cp:coreProperties>
</file>